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3BBD" w14:textId="5CB7CEE9" w:rsidR="00D117EB" w:rsidRDefault="00BD2CBC" w:rsidP="00D117EB">
      <w:p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b/>
          <w:bCs/>
          <w:sz w:val="20"/>
          <w:szCs w:val="20"/>
        </w:rPr>
        <w:t>MAJUTUSKONTEINER</w:t>
      </w:r>
      <w:r w:rsidR="00CA7CE7">
        <w:rPr>
          <w:rFonts w:ascii="Verdana" w:hAnsi="Verdana"/>
          <w:b/>
          <w:bCs/>
          <w:sz w:val="20"/>
          <w:szCs w:val="20"/>
        </w:rPr>
        <w:t xml:space="preserve"> (</w:t>
      </w:r>
      <w:r w:rsidR="006C5C33">
        <w:rPr>
          <w:rFonts w:ascii="Verdana" w:hAnsi="Verdana"/>
          <w:b/>
          <w:bCs/>
          <w:sz w:val="20"/>
          <w:szCs w:val="20"/>
        </w:rPr>
        <w:t>4</w:t>
      </w:r>
      <w:r w:rsidR="00CA7CE7">
        <w:rPr>
          <w:rFonts w:ascii="Verdana" w:hAnsi="Verdana"/>
          <w:b/>
          <w:bCs/>
          <w:sz w:val="20"/>
          <w:szCs w:val="20"/>
        </w:rPr>
        <w:t xml:space="preserve"> kohta)</w:t>
      </w:r>
    </w:p>
    <w:p w14:paraId="6F3825C1" w14:textId="77777777" w:rsidR="00CA7CE7" w:rsidRPr="00CA7CE7" w:rsidRDefault="00CA7CE7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CA7CE7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CA7CE7">
        <w:rPr>
          <w:rFonts w:ascii="Verdana" w:hAnsi="Verdana"/>
          <w:b/>
          <w:bCs/>
          <w:sz w:val="20"/>
          <w:szCs w:val="20"/>
        </w:rPr>
        <w:t>nõuded</w:t>
      </w:r>
      <w:r w:rsidRPr="00CA7CE7">
        <w:rPr>
          <w:rFonts w:ascii="Verdana" w:hAnsi="Verdana"/>
          <w:b/>
          <w:bCs/>
          <w:sz w:val="20"/>
          <w:szCs w:val="20"/>
        </w:rPr>
        <w:t>:</w:t>
      </w:r>
    </w:p>
    <w:p w14:paraId="1454BD8A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Ruumi piirdekonstruktsioonid on vähemalt järgmistes piirväärtuste vahemikes: </w:t>
      </w:r>
    </w:p>
    <w:p w14:paraId="11F81A1F" w14:textId="77777777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välisseina soojusläbivus − 0,15-0,50 W/(m²·K);</w:t>
      </w:r>
    </w:p>
    <w:p w14:paraId="760ED992" w14:textId="77777777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katuse soojusläbivus − 0,1-0,4 W/(m²·K);</w:t>
      </w:r>
    </w:p>
    <w:p w14:paraId="32BDACBA" w14:textId="77777777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põranda soojusläbivus – 0,1-0,3 W/(m²·K);</w:t>
      </w:r>
    </w:p>
    <w:p w14:paraId="31982A9F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Konteineri </w:t>
      </w:r>
      <w:proofErr w:type="spellStart"/>
      <w:r w:rsidRPr="00CA7CE7">
        <w:rPr>
          <w:rFonts w:ascii="Verdana" w:hAnsi="Verdana"/>
          <w:sz w:val="20"/>
          <w:szCs w:val="20"/>
        </w:rPr>
        <w:t>välismõõtmed</w:t>
      </w:r>
      <w:proofErr w:type="spellEnd"/>
      <w:r w:rsidRPr="00CA7CE7">
        <w:rPr>
          <w:rFonts w:ascii="Verdana" w:hAnsi="Verdana"/>
          <w:sz w:val="20"/>
          <w:szCs w:val="20"/>
        </w:rPr>
        <w:t xml:space="preserve"> (või analoogne, võrdväärne toode):</w:t>
      </w:r>
    </w:p>
    <w:p w14:paraId="35A7E171" w14:textId="77777777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pikkus minimaalselt 6000 mm; </w:t>
      </w:r>
    </w:p>
    <w:p w14:paraId="04807110" w14:textId="669F39ED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laius minimaalselt </w:t>
      </w:r>
      <w:r w:rsidR="006D2150">
        <w:rPr>
          <w:rFonts w:ascii="Verdana" w:hAnsi="Verdana"/>
          <w:sz w:val="20"/>
          <w:szCs w:val="20"/>
        </w:rPr>
        <w:t>48</w:t>
      </w:r>
      <w:r w:rsidRPr="00CA7CE7">
        <w:rPr>
          <w:rFonts w:ascii="Verdana" w:hAnsi="Verdana"/>
          <w:sz w:val="20"/>
          <w:szCs w:val="20"/>
        </w:rPr>
        <w:t>00 mm;</w:t>
      </w:r>
    </w:p>
    <w:p w14:paraId="4E7E3174" w14:textId="77777777" w:rsidR="00CA7CE7" w:rsidRPr="00CA7CE7" w:rsidRDefault="00CA7CE7" w:rsidP="00CA7CE7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kõrgus minimaalselt 2300 mm.</w:t>
      </w:r>
    </w:p>
    <w:p w14:paraId="5A3C0349" w14:textId="77777777" w:rsidR="00CA7CE7" w:rsidRPr="00CA7CE7" w:rsidRDefault="00CA7CE7" w:rsidP="00CA7CE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b/>
          <w:bCs/>
          <w:sz w:val="20"/>
          <w:szCs w:val="20"/>
        </w:rPr>
        <w:t>Konteineri eripära</w:t>
      </w:r>
    </w:p>
    <w:p w14:paraId="498F0620" w14:textId="67D97B87" w:rsidR="003A77D2" w:rsidRPr="00665C8E" w:rsidRDefault="00665C8E" w:rsidP="003A77D2">
      <w:pPr>
        <w:numPr>
          <w:ilvl w:val="1"/>
          <w:numId w:val="2"/>
        </w:numPr>
        <w:rPr>
          <w:rFonts w:ascii="Verdana" w:hAnsi="Verdana"/>
          <w:color w:val="FF0000"/>
          <w:sz w:val="20"/>
          <w:szCs w:val="20"/>
        </w:rPr>
      </w:pPr>
      <w:r w:rsidRPr="00665C8E">
        <w:rPr>
          <w:rFonts w:ascii="Verdana" w:hAnsi="Verdana"/>
          <w:color w:val="FF0000"/>
          <w:sz w:val="20"/>
          <w:szCs w:val="20"/>
        </w:rPr>
        <w:t>Konteinerite brutopindala minimaalselt 28,8 m², inimese kohta suletud netopind minimaalselt 6,5 m².</w:t>
      </w:r>
    </w:p>
    <w:p w14:paraId="34E0FD28" w14:textId="3F2D6FF3" w:rsidR="003A77D2" w:rsidRPr="00D752E3" w:rsidRDefault="003A77D2" w:rsidP="003A77D2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Konteineritest tuba peab majutab 4 inimest ning moodustama ühe tervikliku ruumi.</w:t>
      </w:r>
    </w:p>
    <w:p w14:paraId="5EF67942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Konteineril peab olema minimaalselt 1 aken (akna või akende asukoht ei ole määratletud)</w:t>
      </w:r>
    </w:p>
    <w:p w14:paraId="3096B118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Konteineril peab olema 1 uks (ukse asukoht ei ole määratletud).</w:t>
      </w:r>
    </w:p>
    <w:p w14:paraId="2014B093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54C6BC7C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Konteineril peab olema minimaalselt 1 pistikupesa seinas (sein ei ole spetsifitseeritud). </w:t>
      </w:r>
    </w:p>
    <w:p w14:paraId="6739CD04" w14:textId="77777777" w:rsidR="00CA7CE7" w:rsidRPr="00CA7CE7" w:rsidRDefault="00CA7CE7" w:rsidP="00CA7CE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b/>
          <w:bCs/>
          <w:sz w:val="20"/>
          <w:szCs w:val="20"/>
        </w:rPr>
        <w:t>Tehnovõrgud</w:t>
      </w:r>
    </w:p>
    <w:p w14:paraId="2F7B08D7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1E0EF9A6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Põhiküttena soojuspumbal põhinev kliimaseade, mis talvel kütab ja suvel jahutab ja võimalusel lisaks elektriradiaator. </w:t>
      </w:r>
    </w:p>
    <w:p w14:paraId="3F8C0B1B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Ruum peab olema ventileeritav.</w:t>
      </w:r>
    </w:p>
    <w:p w14:paraId="7A92CE51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Konteineri juurde kuulub võimekus ühendada konteiner Tellija elektrikilpi. Kõik toiminud elektrikilbis teeb ja tagab Tellija.</w:t>
      </w:r>
    </w:p>
    <w:p w14:paraId="6D01EC83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7DDB5DCA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Välisühendus 230V/32A/3-pin.</w:t>
      </w:r>
    </w:p>
    <w:p w14:paraId="63AA067E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0CC7F036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500 lx. </w:t>
      </w:r>
    </w:p>
    <w:p w14:paraId="6D56F253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Sideühendus puudub.</w:t>
      </w:r>
    </w:p>
    <w:p w14:paraId="3B9B4886" w14:textId="77777777" w:rsidR="00CA7CE7" w:rsidRPr="00CA7CE7" w:rsidRDefault="00CA7CE7" w:rsidP="00CA7CE7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b/>
          <w:bCs/>
          <w:sz w:val="20"/>
          <w:szCs w:val="20"/>
        </w:rPr>
        <w:lastRenderedPageBreak/>
        <w:t>Konteineri inventar:</w:t>
      </w:r>
    </w:p>
    <w:p w14:paraId="4F3A0596" w14:textId="6F5320A3" w:rsidR="00CA7CE7" w:rsidRPr="00CA7CE7" w:rsidRDefault="00CC0BB0" w:rsidP="00CA7CE7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CA7CE7" w:rsidRPr="00CA7CE7">
        <w:rPr>
          <w:rFonts w:ascii="Verdana" w:hAnsi="Verdana"/>
          <w:sz w:val="20"/>
          <w:szCs w:val="20"/>
        </w:rPr>
        <w:t xml:space="preserve"> voodit koos madratsiga. Voodite minimaalsed mõõdud  90x190 cm.</w:t>
      </w:r>
    </w:p>
    <w:p w14:paraId="7FF51B36" w14:textId="2B1E26C2" w:rsidR="00CA7CE7" w:rsidRDefault="00CC0BB0" w:rsidP="00CA7CE7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CA7CE7" w:rsidRPr="00CA7CE7">
        <w:rPr>
          <w:rFonts w:ascii="Verdana" w:hAnsi="Verdana"/>
          <w:sz w:val="20"/>
          <w:szCs w:val="20"/>
        </w:rPr>
        <w:t xml:space="preserve"> tooli (klienditool või analoog, võrdväärne toode).</w:t>
      </w:r>
    </w:p>
    <w:p w14:paraId="3EF93FBA" w14:textId="663935FB" w:rsidR="001253E2" w:rsidRPr="00CA7CE7" w:rsidRDefault="001253E2" w:rsidP="00CA7CE7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 lauda.</w:t>
      </w:r>
    </w:p>
    <w:p w14:paraId="7921F102" w14:textId="297A2293" w:rsidR="00CA7CE7" w:rsidRPr="00CA7CE7" w:rsidRDefault="00CC0BB0" w:rsidP="00CA7CE7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CA7CE7" w:rsidRPr="00CA7CE7">
        <w:rPr>
          <w:rFonts w:ascii="Verdana" w:hAnsi="Verdana"/>
          <w:sz w:val="20"/>
          <w:szCs w:val="20"/>
        </w:rPr>
        <w:t xml:space="preserve"> kappi riiete hoiustamiseks.</w:t>
      </w:r>
    </w:p>
    <w:p w14:paraId="2627C673" w14:textId="39B71E48" w:rsidR="00CA7CE7" w:rsidRPr="00CA7CE7" w:rsidRDefault="00CC0BB0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CA7CE7" w:rsidRPr="00CA7CE7">
        <w:rPr>
          <w:rFonts w:ascii="Verdana" w:hAnsi="Verdana"/>
          <w:sz w:val="20"/>
          <w:szCs w:val="20"/>
        </w:rPr>
        <w:t xml:space="preserve"> nagi</w:t>
      </w:r>
    </w:p>
    <w:p w14:paraId="5EF4F2D5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1 tulekustuti 6 kg</w:t>
      </w:r>
    </w:p>
    <w:p w14:paraId="7614B309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1 suitsuandur </w:t>
      </w:r>
    </w:p>
    <w:p w14:paraId="1325626C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Tagada 3 pistikupesaga voodi kohta. Lubatud on pistikud  tagada kas seintel või pikendusjuhtmega.</w:t>
      </w:r>
    </w:p>
    <w:p w14:paraId="1C3D9058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1 prügikast (minimaalselt 30 liitrine).</w:t>
      </w:r>
    </w:p>
    <w:p w14:paraId="00D741E9" w14:textId="77777777" w:rsidR="00CA7CE7" w:rsidRPr="00CA7CE7" w:rsidRDefault="00CA7CE7" w:rsidP="00CA7CE7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bookmarkStart w:id="0" w:name="_Hlk217243363"/>
      <w:r w:rsidRPr="00CA7CE7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5D083520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 xml:space="preserve">Pildid ja plaanid on võetud </w:t>
      </w:r>
      <w:hyperlink r:id="rId11" w:history="1">
        <w:r w:rsidRPr="00CA7CE7">
          <w:rPr>
            <w:rFonts w:ascii="Verdana" w:hAnsi="Verdana"/>
            <w:sz w:val="20"/>
            <w:szCs w:val="20"/>
          </w:rPr>
          <w:t>www.containex.com</w:t>
        </w:r>
      </w:hyperlink>
      <w:r w:rsidRPr="00CA7CE7">
        <w:rPr>
          <w:rFonts w:ascii="Verdana" w:hAnsi="Verdana"/>
          <w:sz w:val="20"/>
          <w:szCs w:val="20"/>
        </w:rPr>
        <w:t xml:space="preserve"> kodulehelt ja internetist ning on näitlikud illustreerimaks Tellija visiooni). </w:t>
      </w:r>
    </w:p>
    <w:p w14:paraId="1EEAF048" w14:textId="77777777" w:rsidR="00CA7CE7" w:rsidRPr="00CA7CE7" w:rsidRDefault="00CA7CE7" w:rsidP="00CA7CE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sz w:val="20"/>
          <w:szCs w:val="20"/>
        </w:rPr>
        <w:t>Lõplik konfiguratsioon võib erineda piltidest ja asendiplaani joonistest aga kõik tootelehel kirjeldatu peab olema tagatud.</w:t>
      </w:r>
    </w:p>
    <w:bookmarkEnd w:id="0"/>
    <w:p w14:paraId="00C4DE68" w14:textId="75CA7D18" w:rsidR="00D117EB" w:rsidRPr="00CA7CE7" w:rsidRDefault="00111F59" w:rsidP="00D117EB">
      <w:pPr>
        <w:rPr>
          <w:rFonts w:ascii="Verdana" w:hAnsi="Verdana"/>
          <w:b/>
          <w:bCs/>
          <w:sz w:val="20"/>
          <w:szCs w:val="20"/>
        </w:rPr>
      </w:pPr>
      <w:r w:rsidRPr="00CA7CE7">
        <w:rPr>
          <w:rFonts w:ascii="Verdana" w:hAnsi="Verdana"/>
          <w:noProof/>
          <w:sz w:val="20"/>
          <w:szCs w:val="20"/>
        </w:rPr>
        <w:drawing>
          <wp:inline distT="0" distB="0" distL="0" distR="0" wp14:anchorId="742DEEBD" wp14:editId="6B97E3EC">
            <wp:extent cx="4809067" cy="2225858"/>
            <wp:effectExtent l="0" t="0" r="0" b="0"/>
            <wp:docPr id="4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52" b="23182"/>
                    <a:stretch/>
                  </pic:blipFill>
                  <pic:spPr bwMode="auto">
                    <a:xfrm>
                      <a:off x="0" y="0"/>
                      <a:ext cx="4841707" cy="22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45B358" w14:textId="44072C4B" w:rsidR="00CC79D3" w:rsidRPr="00CA7CE7" w:rsidRDefault="00795032">
      <w:pPr>
        <w:rPr>
          <w:rFonts w:ascii="Verdana" w:hAnsi="Verdana"/>
          <w:sz w:val="20"/>
          <w:szCs w:val="20"/>
        </w:rPr>
      </w:pPr>
      <w:r w:rsidRPr="00CA7CE7">
        <w:rPr>
          <w:rFonts w:ascii="Verdana" w:hAnsi="Verdana"/>
          <w:noProof/>
          <w:sz w:val="20"/>
          <w:szCs w:val="20"/>
        </w:rPr>
        <w:drawing>
          <wp:inline distT="0" distB="0" distL="0" distR="0" wp14:anchorId="623B1BA0" wp14:editId="5370E482">
            <wp:extent cx="2517374" cy="4234245"/>
            <wp:effectExtent l="0" t="127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9749" r="6211"/>
                    <a:stretch/>
                  </pic:blipFill>
                  <pic:spPr bwMode="auto">
                    <a:xfrm rot="5400000">
                      <a:off x="0" y="0"/>
                      <a:ext cx="2539290" cy="42711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C79D3" w:rsidRPr="00CA7CE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39518" w14:textId="77777777" w:rsidR="00B31E6B" w:rsidRDefault="00B31E6B" w:rsidP="00475814">
      <w:pPr>
        <w:spacing w:after="0" w:line="240" w:lineRule="auto"/>
      </w:pPr>
      <w:r>
        <w:separator/>
      </w:r>
    </w:p>
  </w:endnote>
  <w:endnote w:type="continuationSeparator" w:id="0">
    <w:p w14:paraId="17B42C42" w14:textId="77777777" w:rsidR="00B31E6B" w:rsidRDefault="00B31E6B" w:rsidP="0047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442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7372B6" w14:textId="6832F28C" w:rsidR="00475814" w:rsidRDefault="00475814" w:rsidP="00475814">
            <w:pPr>
              <w:pStyle w:val="Footer"/>
              <w:jc w:val="right"/>
            </w:pPr>
            <w:r w:rsidRPr="0047581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475814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47581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470415B" w14:textId="77777777" w:rsidR="00475814" w:rsidRDefault="00475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BE86" w14:textId="77777777" w:rsidR="00B31E6B" w:rsidRDefault="00B31E6B" w:rsidP="00475814">
      <w:pPr>
        <w:spacing w:after="0" w:line="240" w:lineRule="auto"/>
      </w:pPr>
      <w:r>
        <w:separator/>
      </w:r>
    </w:p>
  </w:footnote>
  <w:footnote w:type="continuationSeparator" w:id="0">
    <w:p w14:paraId="11BB5BA8" w14:textId="77777777" w:rsidR="00B31E6B" w:rsidRDefault="00B31E6B" w:rsidP="0047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F241" w14:textId="0FDA5192" w:rsidR="006935B8" w:rsidRPr="006935B8" w:rsidRDefault="006935B8" w:rsidP="006935B8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6935B8">
      <w:rPr>
        <w:rFonts w:ascii="Verdana" w:hAnsi="Verdana"/>
        <w:b/>
        <w:bCs/>
        <w:sz w:val="24"/>
        <w:szCs w:val="24"/>
      </w:rPr>
      <w:t>KOOD: 02K-M2</w:t>
    </w:r>
  </w:p>
  <w:p w14:paraId="7FD0B9E7" w14:textId="77777777" w:rsidR="006935B8" w:rsidRDefault="00693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0594F"/>
    <w:rsid w:val="00030E39"/>
    <w:rsid w:val="0004519D"/>
    <w:rsid w:val="000A3395"/>
    <w:rsid w:val="000B3B62"/>
    <w:rsid w:val="000E1B28"/>
    <w:rsid w:val="00111F59"/>
    <w:rsid w:val="001253E2"/>
    <w:rsid w:val="0019398B"/>
    <w:rsid w:val="001E6180"/>
    <w:rsid w:val="00333855"/>
    <w:rsid w:val="003741CC"/>
    <w:rsid w:val="003A77D2"/>
    <w:rsid w:val="00472854"/>
    <w:rsid w:val="00475814"/>
    <w:rsid w:val="004C3BA0"/>
    <w:rsid w:val="00533F34"/>
    <w:rsid w:val="00650463"/>
    <w:rsid w:val="00665C8E"/>
    <w:rsid w:val="006935B8"/>
    <w:rsid w:val="00693B0D"/>
    <w:rsid w:val="006C5C33"/>
    <w:rsid w:val="006D2150"/>
    <w:rsid w:val="006E792E"/>
    <w:rsid w:val="00745D74"/>
    <w:rsid w:val="00795032"/>
    <w:rsid w:val="008A19C4"/>
    <w:rsid w:val="008F21D7"/>
    <w:rsid w:val="009735E1"/>
    <w:rsid w:val="00980D5B"/>
    <w:rsid w:val="009F4F8F"/>
    <w:rsid w:val="00A97E46"/>
    <w:rsid w:val="00AA32C9"/>
    <w:rsid w:val="00AE414A"/>
    <w:rsid w:val="00B15AF6"/>
    <w:rsid w:val="00B31E6B"/>
    <w:rsid w:val="00B55A31"/>
    <w:rsid w:val="00B916FE"/>
    <w:rsid w:val="00BD2CBC"/>
    <w:rsid w:val="00BD6E7A"/>
    <w:rsid w:val="00CA7CE7"/>
    <w:rsid w:val="00CC0BB0"/>
    <w:rsid w:val="00CC597C"/>
    <w:rsid w:val="00CC79D3"/>
    <w:rsid w:val="00D117EB"/>
    <w:rsid w:val="00D13947"/>
    <w:rsid w:val="00D14710"/>
    <w:rsid w:val="00D32A11"/>
    <w:rsid w:val="00D619CF"/>
    <w:rsid w:val="00D91082"/>
    <w:rsid w:val="00DD6410"/>
    <w:rsid w:val="00F7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14"/>
  </w:style>
  <w:style w:type="paragraph" w:styleId="Footer">
    <w:name w:val="footer"/>
    <w:basedOn w:val="Normal"/>
    <w:link w:val="FooterChar"/>
    <w:uiPriority w:val="99"/>
    <w:unhideWhenUsed/>
    <w:rsid w:val="0047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tainex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5QUVV7YNFJNK-90782630-6297</_dlc_DocId>
    <_dlc_DocIdUrl xmlns="d5573a5d-10e4-4724-a6b0-f07fd5e60675">
      <Url>https://rkik.mil.intra/collaboration/RKIKkatport/_layouts/15/DocIdRedir.aspx?ID=5QUVV7YNFJNK-90782630-6297</Url>
      <Description>5QUVV7YNFJNK-90782630-6297</Description>
    </_dlc_DocIdUrl>
    <IconOverlay xmlns="http://schemas.microsoft.com/sharepoint/v4" xsi:nil="true"/>
    <TaxCatchAll xmlns="d5573a5d-10e4-4724-a6b0-f07fd5e6067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5F4CED-1F40-4BC4-914D-7426DC37AD7C}">
  <ds:schemaRefs>
    <ds:schemaRef ds:uri="http://schemas.microsoft.com/office/2006/metadata/properties"/>
    <ds:schemaRef ds:uri="http://schemas.microsoft.com/office/infopath/2007/PartnerControls"/>
    <ds:schemaRef ds:uri="d5573a5d-10e4-4724-a6b0-f07fd5e6067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DF7242-E4DF-4BF2-B29E-CAC91E286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98A8A6-806E-40EA-84AC-7C250A50BE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6E8BF6-8572-4B33-A8EF-2E7F8A281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73a5d-10e4-4724-a6b0-f07fd5e60675"/>
    <ds:schemaRef ds:uri="http://schemas.microsoft.com/sharepoint/v4"/>
    <ds:schemaRef ds:uri="dc4eddb5-893d-46fb-9a13-cb0b8602c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323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Hele Hannah Noormaa</cp:lastModifiedBy>
  <cp:revision>35</cp:revision>
  <dcterms:created xsi:type="dcterms:W3CDTF">2025-12-12T09:21:00Z</dcterms:created>
  <dcterms:modified xsi:type="dcterms:W3CDTF">2026-03-30T10:58:00Z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e0ce6754-32b6-48af-8bfd-f4292c72df8d</vt:lpwstr>
  </property>
</Properties>
</file>